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106F56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00E66E6B" w:rsidRPr="00F84B84">
        <w:rPr>
          <w:rFonts w:ascii="Arial" w:hAnsi="Arial" w:cs="Arial"/>
          <w:b/>
          <w:noProof/>
          <w:sz w:val="24"/>
          <w:szCs w:val="24"/>
        </w:rPr>
        <w:t>240</w:t>
      </w:r>
      <w:r w:rsidR="00E66E6B">
        <w:rPr>
          <w:rFonts w:ascii="Arial" w:hAnsi="Arial" w:cs="Arial"/>
          <w:b/>
          <w:noProof/>
          <w:sz w:val="24"/>
          <w:szCs w:val="24"/>
        </w:rPr>
        <w:t>2859</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5E0796E1" w14:textId="77777777" w:rsidR="00FF4AA6" w:rsidRDefault="006C17BB">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F4AA6">
        <w:rPr>
          <w:rFonts w:ascii="Arial" w:hAnsi="Arial" w:cs="Arial"/>
          <w:b/>
        </w:rPr>
        <w:t xml:space="preserve">, </w:t>
      </w:r>
      <w:r w:rsidR="00FF4AA6" w:rsidRPr="00FF4AA6">
        <w:rPr>
          <w:rFonts w:ascii="Arial" w:hAnsi="Arial" w:cs="Arial"/>
          <w:b/>
        </w:rPr>
        <w:t>Availability Reporting without Ambient IoT Device Timers</w:t>
      </w:r>
      <w:r w:rsidR="00FF4AA6" w:rsidDel="00FF4AA6">
        <w:rPr>
          <w:rFonts w:ascii="Arial" w:hAnsi="Arial" w:cs="Arial"/>
          <w:b/>
        </w:rPr>
        <w:t xml:space="preserve"> </w:t>
      </w:r>
    </w:p>
    <w:p w14:paraId="6B5F945F" w14:textId="2DE24F43"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71EDD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FF4AA6">
        <w:rPr>
          <w:rFonts w:ascii="Arial" w:hAnsi="Arial" w:cs="Arial"/>
          <w:i/>
          <w:iCs/>
        </w:rPr>
        <w:t xml:space="preserve">a new </w:t>
      </w:r>
      <w:r w:rsidR="00156C24">
        <w:rPr>
          <w:rFonts w:ascii="Arial" w:hAnsi="Arial" w:cs="Arial"/>
          <w:i/>
          <w:iCs/>
        </w:rPr>
        <w:t xml:space="preserve">solution </w:t>
      </w:r>
      <w:r w:rsidR="00E66E6B">
        <w:rPr>
          <w:rFonts w:ascii="Arial" w:hAnsi="Arial" w:cs="Arial"/>
          <w:i/>
          <w:iCs/>
        </w:rPr>
        <w:t xml:space="preserve">that enables </w:t>
      </w:r>
      <w:proofErr w:type="spellStart"/>
      <w:r w:rsidR="00E66E6B">
        <w:rPr>
          <w:rFonts w:ascii="Arial" w:hAnsi="Arial" w:cs="Arial"/>
          <w:i/>
          <w:iCs/>
        </w:rPr>
        <w:t>AIoT</w:t>
      </w:r>
      <w:proofErr w:type="spellEnd"/>
      <w:r w:rsidR="00E66E6B">
        <w:rPr>
          <w:rFonts w:ascii="Arial" w:hAnsi="Arial" w:cs="Arial"/>
          <w:i/>
          <w:iCs/>
        </w:rPr>
        <w:t xml:space="preserve"> devices to report availability without running timers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14644361" w:rsidR="00B05909" w:rsidRDefault="007D21E7" w:rsidP="00C21B73">
      <w:pPr>
        <w:rPr>
          <w:rFonts w:eastAsiaTheme="minorEastAsia"/>
          <w:color w:val="auto"/>
          <w:lang w:eastAsia="en-US"/>
        </w:rPr>
      </w:pPr>
      <w:r>
        <w:rPr>
          <w:rFonts w:eastAsiaTheme="minorEastAsia"/>
          <w:noProof/>
          <w:color w:val="auto"/>
          <w:lang w:eastAsia="en-US"/>
        </w:rPr>
        <w:t xml:space="preserve">This paper is </w:t>
      </w:r>
      <w:r w:rsidR="00BC751A">
        <w:rPr>
          <w:rFonts w:eastAsiaTheme="minorEastAsia"/>
          <w:noProof/>
          <w:color w:val="auto"/>
          <w:lang w:eastAsia="en-US"/>
        </w:rPr>
        <w:t xml:space="preserve">new solutions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F327A9" w:rsidRPr="00F327A9">
        <w:rPr>
          <w:rFonts w:eastAsiaTheme="minorEastAsia"/>
          <w:noProof/>
          <w:color w:val="auto"/>
          <w:lang w:eastAsia="en-US"/>
        </w:rPr>
        <w:t>Identification, Subscription, Registration and Connection management</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FD84C5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327A9">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B464722" w14:textId="00497AC6" w:rsidR="006C409C" w:rsidRPr="00806AFF" w:rsidRDefault="006C409C" w:rsidP="006C409C">
      <w:pPr>
        <w:pStyle w:val="Heading2"/>
        <w:rPr>
          <w:rFonts w:eastAsia="SimSun"/>
        </w:rPr>
      </w:pPr>
      <w:bookmarkStart w:id="3" w:name="_Toc157674380"/>
      <w:bookmarkStart w:id="4" w:name="_Toc157682321"/>
      <w:bookmarkEnd w:id="2"/>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
      <w:bookmarkEnd w:id="4"/>
      <w:r w:rsidR="00DC7B39">
        <w:rPr>
          <w:rFonts w:eastAsia="SimSun"/>
        </w:rPr>
        <w:t>Availability</w:t>
      </w:r>
      <w:r w:rsidR="006B4684">
        <w:rPr>
          <w:rFonts w:eastAsia="SimSun"/>
        </w:rPr>
        <w:t xml:space="preserve"> Reporting without Ambient IoT Device Timers</w:t>
      </w:r>
      <w:r w:rsidRPr="00806AFF">
        <w:rPr>
          <w:rFonts w:eastAsia="SimSun"/>
        </w:rPr>
        <w:t xml:space="preserve"> </w:t>
      </w:r>
    </w:p>
    <w:p w14:paraId="0A0A4FD1" w14:textId="717FA1E2" w:rsidR="00F327A9" w:rsidRPr="00806AFF" w:rsidRDefault="00F327A9" w:rsidP="00F327A9">
      <w:pPr>
        <w:pStyle w:val="Heading3"/>
        <w:ind w:left="0" w:firstLine="0"/>
        <w:rPr>
          <w:rFonts w:eastAsia="SimSun"/>
        </w:rPr>
      </w:pPr>
      <w:bookmarkStart w:id="5" w:name="_Toc157674382"/>
      <w:bookmarkStart w:id="6" w:name="_Toc157682323"/>
      <w:r w:rsidRPr="00806AFF">
        <w:rPr>
          <w:rFonts w:eastAsia="SimSun"/>
        </w:rPr>
        <w:t>6.</w:t>
      </w:r>
      <w:r>
        <w:rPr>
          <w:rFonts w:eastAsia="SimSun"/>
        </w:rPr>
        <w:t>x</w:t>
      </w:r>
      <w:r w:rsidRPr="00806AFF">
        <w:rPr>
          <w:rFonts w:eastAsia="SimSun"/>
        </w:rPr>
        <w:t>.</w:t>
      </w:r>
      <w:r>
        <w:rPr>
          <w:rFonts w:eastAsia="SimSun"/>
        </w:rPr>
        <w:t>1</w:t>
      </w:r>
      <w:r w:rsidRPr="00806AFF">
        <w:rPr>
          <w:rFonts w:eastAsia="SimSun"/>
        </w:rPr>
        <w:tab/>
        <w:t>Functional Description</w:t>
      </w:r>
      <w:bookmarkEnd w:id="5"/>
      <w:bookmarkEnd w:id="6"/>
    </w:p>
    <w:p w14:paraId="20574FE3" w14:textId="1BC2D174" w:rsidR="006C409C" w:rsidRDefault="00F327A9" w:rsidP="006C409C">
      <w:r>
        <w:t>This</w:t>
      </w:r>
      <w:r w:rsidR="006C409C" w:rsidRPr="006E1308">
        <w:t xml:space="preserve"> solution </w:t>
      </w:r>
      <w:r w:rsidR="00BB21D3">
        <w:t xml:space="preserve">focuses on the </w:t>
      </w:r>
      <w:r w:rsidR="00BB21D3" w:rsidRPr="00780C5A">
        <w:rPr>
          <w:rFonts w:eastAsia="SimSun"/>
        </w:rPr>
        <w:t>registration management and/or connection</w:t>
      </w:r>
      <w:r w:rsidR="00BB21D3" w:rsidRPr="00780C5A">
        <w:rPr>
          <w:rFonts w:eastAsia="SimSun" w:hint="eastAsia"/>
        </w:rPr>
        <w:t xml:space="preserve"> </w:t>
      </w:r>
      <w:r w:rsidR="00BB21D3" w:rsidRPr="00780C5A">
        <w:rPr>
          <w:rFonts w:eastAsia="SimSun"/>
        </w:rPr>
        <w:t>management</w:t>
      </w:r>
      <w:r w:rsidR="00BB21D3">
        <w:rPr>
          <w:rFonts w:eastAsia="SimSun"/>
        </w:rPr>
        <w:t xml:space="preserve"> aspects of</w:t>
      </w:r>
      <w:r w:rsidR="006C409C" w:rsidRPr="006E1308">
        <w:t xml:space="preserve"> Key Issue #</w:t>
      </w:r>
      <w:r w:rsidR="00BB21D3">
        <w:t>2</w:t>
      </w:r>
      <w:r w:rsidR="006C409C" w:rsidRPr="006E1308">
        <w:t xml:space="preserve"> </w:t>
      </w:r>
      <w:r w:rsidR="006C409C">
        <w:t>"</w:t>
      </w:r>
      <w:r w:rsidRPr="00F327A9">
        <w:t>Identification, Subscription, Registration and Connection management</w:t>
      </w:r>
      <w:r w:rsidR="006C409C">
        <w:t>"</w:t>
      </w:r>
      <w:r w:rsidR="006C409C" w:rsidRPr="006E1308">
        <w:t>.</w:t>
      </w:r>
      <w:r>
        <w:t xml:space="preserve"> </w:t>
      </w:r>
    </w:p>
    <w:p w14:paraId="42278FD7" w14:textId="0DCBCB48" w:rsidR="00F327A9" w:rsidRDefault="00BB21D3" w:rsidP="006C409C">
      <w:r>
        <w:t xml:space="preserve">The main principle of the proposal is that the architecture should support a way for the Ambient IoT Device to determine when it needs to perform a </w:t>
      </w:r>
      <w:r w:rsidR="00DC7B39">
        <w:t>control plane</w:t>
      </w:r>
      <w:r>
        <w:t xml:space="preserve"> procedure without requiring the Ambient IoT device always run timers (e.g. a periodic registration timer). </w:t>
      </w:r>
    </w:p>
    <w:p w14:paraId="42819DC7" w14:textId="466ACD6E" w:rsidR="006B4684" w:rsidRDefault="006B4684" w:rsidP="006C409C">
      <w:r>
        <w:t>In this solution, network can send a “check-in” time value to the Ambient IoT Device in any procedure. The Ambient IoT Device stores the time value while it sleeps and does not</w:t>
      </w:r>
      <w:r w:rsidR="003B51A7">
        <w:t xml:space="preserve"> have</w:t>
      </w:r>
      <w:r>
        <w:t xml:space="preserve"> to run any timers. When the Ambient IoT Device wakes up from a sleep state, the Ambient IoT Device will read time information that is broadcasted from the network or an intermediate node. If the broadcasted information indicates that the time is past the “check-in” time, then the Ambient IoT Device will initiate a control plane procedure.</w:t>
      </w:r>
    </w:p>
    <w:p w14:paraId="4AD70198" w14:textId="1C6457E9" w:rsidR="006B4684" w:rsidRDefault="006B4684" w:rsidP="006C409C">
      <w:r>
        <w:t>This approach</w:t>
      </w:r>
      <w:r w:rsidRPr="006B4684">
        <w:rPr>
          <w:lang w:eastAsia="zh-CN"/>
        </w:rPr>
        <w:t xml:space="preserve"> </w:t>
      </w:r>
      <w:r>
        <w:rPr>
          <w:lang w:eastAsia="zh-CN"/>
        </w:rPr>
        <w:t xml:space="preserve">will help ensure that the Ambient IoT Device will not go a long period of time without announcing its </w:t>
      </w:r>
      <w:r w:rsidR="00DC7B39">
        <w:rPr>
          <w:lang w:eastAsia="zh-CN"/>
        </w:rPr>
        <w:t>availability</w:t>
      </w:r>
      <w:r>
        <w:rPr>
          <w:lang w:eastAsia="zh-CN"/>
        </w:rPr>
        <w:t xml:space="preserve"> (</w:t>
      </w:r>
      <w:r w:rsidR="00DC7B39">
        <w:rPr>
          <w:lang w:eastAsia="zh-CN"/>
        </w:rPr>
        <w:t>e</w:t>
      </w:r>
      <w:r>
        <w:rPr>
          <w:lang w:eastAsia="zh-CN"/>
        </w:rPr>
        <w:t>.</w:t>
      </w:r>
      <w:r w:rsidR="00DC7B39">
        <w:rPr>
          <w:lang w:eastAsia="zh-CN"/>
        </w:rPr>
        <w:t>g</w:t>
      </w:r>
      <w:r>
        <w:rPr>
          <w:lang w:eastAsia="zh-CN"/>
        </w:rPr>
        <w:t>. registering) and will also help ensure that the Ambient IoT Device does not</w:t>
      </w:r>
      <w:r w:rsidR="00DC7B39">
        <w:rPr>
          <w:lang w:eastAsia="zh-CN"/>
        </w:rPr>
        <w:t xml:space="preserve"> initiate control plane procedures </w:t>
      </w:r>
      <w:r>
        <w:rPr>
          <w:lang w:eastAsia="zh-CN"/>
        </w:rPr>
        <w:t>too often.</w:t>
      </w:r>
    </w:p>
    <w:p w14:paraId="7D3E18C6" w14:textId="224E32FE" w:rsidR="006C409C" w:rsidRDefault="006C409C" w:rsidP="006C409C">
      <w:pPr>
        <w:pStyle w:val="Heading3"/>
        <w:rPr>
          <w:rFonts w:eastAsia="SimSun"/>
        </w:rPr>
      </w:pPr>
      <w:bookmarkStart w:id="7" w:name="_Toc157674383"/>
      <w:bookmarkStart w:id="8" w:name="_Toc157682324"/>
      <w:r>
        <w:rPr>
          <w:rFonts w:eastAsia="SimSun"/>
        </w:rPr>
        <w:t>6.x.</w:t>
      </w:r>
      <w:r w:rsidR="00F327A9">
        <w:rPr>
          <w:rFonts w:eastAsia="SimSun"/>
        </w:rPr>
        <w:t>2</w:t>
      </w:r>
      <w:r>
        <w:rPr>
          <w:rFonts w:eastAsia="SimSun"/>
        </w:rPr>
        <w:tab/>
        <w:t>Procedures</w:t>
      </w:r>
      <w:bookmarkEnd w:id="7"/>
      <w:bookmarkEnd w:id="8"/>
    </w:p>
    <w:p w14:paraId="7D305D25" w14:textId="5489066E" w:rsidR="00533209" w:rsidRDefault="00533209" w:rsidP="00533209">
      <w:pPr>
        <w:rPr>
          <w:lang w:eastAsia="zh-CN"/>
        </w:rPr>
      </w:pPr>
      <w:r w:rsidRPr="006B4684">
        <w:rPr>
          <w:lang w:eastAsia="zh-CN"/>
        </w:rPr>
        <w:t>Figure 6.x.</w:t>
      </w:r>
      <w:r w:rsidR="006B4684" w:rsidRPr="006B4684">
        <w:rPr>
          <w:lang w:eastAsia="zh-CN"/>
        </w:rPr>
        <w:t>2</w:t>
      </w:r>
      <w:r w:rsidRPr="006B4684">
        <w:rPr>
          <w:lang w:eastAsia="zh-CN"/>
        </w:rPr>
        <w:t xml:space="preserve">-1 </w:t>
      </w:r>
      <w:r w:rsidR="006B4684" w:rsidRPr="006B4684">
        <w:rPr>
          <w:lang w:eastAsia="zh-CN"/>
        </w:rPr>
        <w:t>shows the procedure</w:t>
      </w:r>
      <w:r w:rsidRPr="006B4684">
        <w:rPr>
          <w:lang w:eastAsia="zh-CN"/>
        </w:rPr>
        <w:t>.</w:t>
      </w:r>
    </w:p>
    <w:p w14:paraId="58DBF05C" w14:textId="237C7F61" w:rsidR="00533209" w:rsidRPr="00140E21" w:rsidRDefault="005759E4" w:rsidP="00533209">
      <w:pPr>
        <w:pStyle w:val="TH"/>
      </w:pPr>
      <w:r>
        <w:object w:dxaOrig="6570" w:dyaOrig="8910" w14:anchorId="663D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445.5pt" o:ole="">
            <v:imagedata r:id="rId11" o:title=""/>
          </v:shape>
          <o:OLEObject Type="Embed" ProgID="Visio.Drawing.15" ShapeID="_x0000_i1025" DrawAspect="Content" ObjectID="_1769601423" r:id="rId12"/>
        </w:object>
      </w:r>
    </w:p>
    <w:p w14:paraId="08A0DE0E" w14:textId="192D5931" w:rsidR="00533209" w:rsidRPr="00140E21" w:rsidRDefault="00533209" w:rsidP="00533209">
      <w:pPr>
        <w:pStyle w:val="TF"/>
      </w:pPr>
      <w:bookmarkStart w:id="9" w:name="_CRFigure4_16_7_21"/>
      <w:r w:rsidRPr="00140E21">
        <w:t xml:space="preserve">Figure </w:t>
      </w:r>
      <w:bookmarkEnd w:id="9"/>
      <w:r>
        <w:t>6.x.</w:t>
      </w:r>
      <w:r w:rsidR="00E26AB0">
        <w:t>2</w:t>
      </w:r>
      <w:r w:rsidRPr="00140E21">
        <w:t xml:space="preserve">-1: </w:t>
      </w:r>
      <w:r w:rsidR="00E26AB0">
        <w:t xml:space="preserve">Procedure for Ambient IoT Device </w:t>
      </w:r>
      <w:r w:rsidR="00DC7B39">
        <w:t>Availability</w:t>
      </w:r>
      <w:r w:rsidR="00E26AB0">
        <w:t xml:space="preserve"> Reporting</w:t>
      </w:r>
    </w:p>
    <w:p w14:paraId="5B0F795A" w14:textId="4372613B" w:rsidR="0014394C" w:rsidRDefault="0014394C" w:rsidP="006C409C">
      <w:pPr>
        <w:rPr>
          <w:lang w:eastAsia="zh-CN"/>
        </w:rPr>
      </w:pPr>
    </w:p>
    <w:p w14:paraId="78939AB1" w14:textId="099D2919" w:rsidR="00533209" w:rsidRDefault="00533209" w:rsidP="006C409C">
      <w:pPr>
        <w:rPr>
          <w:lang w:eastAsia="zh-CN"/>
        </w:rPr>
      </w:pPr>
      <w:r>
        <w:rPr>
          <w:lang w:eastAsia="zh-CN"/>
        </w:rPr>
        <w:t xml:space="preserve">In step 1, </w:t>
      </w:r>
      <w:r w:rsidR="00670EBE">
        <w:rPr>
          <w:lang w:eastAsia="zh-CN"/>
        </w:rPr>
        <w:t>the Ambient IoT Device sends any control plane request to the network</w:t>
      </w:r>
      <w:r>
        <w:rPr>
          <w:lang w:eastAsia="zh-CN"/>
        </w:rPr>
        <w:t>.</w:t>
      </w:r>
    </w:p>
    <w:p w14:paraId="7A44D27A" w14:textId="6BEEF28A" w:rsidR="00E26AB0" w:rsidRDefault="00670EBE" w:rsidP="00670EBE">
      <w:pPr>
        <w:rPr>
          <w:lang w:eastAsia="zh-CN"/>
        </w:rPr>
      </w:pPr>
      <w:r>
        <w:rPr>
          <w:lang w:eastAsia="zh-CN"/>
        </w:rPr>
        <w:t xml:space="preserve">In step 2, the Ambient IoT Device receives a control plane response from the network. The response includes a time value. The time value indicates to the Ambient IoT Device that the device should send another control plane request sometime after the time value. </w:t>
      </w:r>
      <w:r w:rsidR="00954267">
        <w:rPr>
          <w:lang w:eastAsia="zh-CN"/>
        </w:rPr>
        <w:t xml:space="preserve">The network node that assigns the time value depends on the overall architecture of the network that the Ambient IoT Devices connect </w:t>
      </w:r>
      <w:proofErr w:type="gramStart"/>
      <w:r w:rsidR="00954267">
        <w:rPr>
          <w:lang w:eastAsia="zh-CN"/>
        </w:rPr>
        <w:t>to, but</w:t>
      </w:r>
      <w:proofErr w:type="gramEnd"/>
      <w:r w:rsidR="00954267">
        <w:rPr>
          <w:lang w:eastAsia="zh-CN"/>
        </w:rPr>
        <w:t xml:space="preserve"> would most likely be the network function where control plane messages terminate and/or the network function that keeps track of Ambient IoT Device’s presence in the network.</w:t>
      </w:r>
    </w:p>
    <w:p w14:paraId="1AE9AA77" w14:textId="6242229D" w:rsidR="00670EBE" w:rsidRDefault="00670EBE" w:rsidP="00670EBE">
      <w:pPr>
        <w:rPr>
          <w:lang w:eastAsia="zh-CN"/>
        </w:rPr>
      </w:pPr>
      <w:r>
        <w:rPr>
          <w:lang w:eastAsia="zh-CN"/>
        </w:rPr>
        <w:t xml:space="preserve">The Ambient IoT Device is allowed to initiate a control plane request before the time value, for example to report a detected event. However, the time value will help ensure that the Ambient IoT Device will not go a long period of time without announcing its </w:t>
      </w:r>
      <w:r w:rsidR="00DC7B39">
        <w:rPr>
          <w:lang w:eastAsia="zh-CN"/>
        </w:rPr>
        <w:t>availability</w:t>
      </w:r>
      <w:r>
        <w:rPr>
          <w:lang w:eastAsia="zh-CN"/>
        </w:rPr>
        <w:t xml:space="preserve"> (i.e. registering) and </w:t>
      </w:r>
      <w:r w:rsidR="00E26AB0">
        <w:rPr>
          <w:lang w:eastAsia="zh-CN"/>
        </w:rPr>
        <w:t xml:space="preserve">will </w:t>
      </w:r>
      <w:r>
        <w:rPr>
          <w:lang w:eastAsia="zh-CN"/>
        </w:rPr>
        <w:t xml:space="preserve">also </w:t>
      </w:r>
      <w:r w:rsidR="00E26AB0">
        <w:rPr>
          <w:lang w:eastAsia="zh-CN"/>
        </w:rPr>
        <w:t xml:space="preserve">help ensure that the Ambient IoT Device does </w:t>
      </w:r>
      <w:r>
        <w:rPr>
          <w:lang w:eastAsia="zh-CN"/>
        </w:rPr>
        <w:t xml:space="preserve">not </w:t>
      </w:r>
      <w:r w:rsidR="00DC7B39">
        <w:rPr>
          <w:lang w:eastAsia="zh-CN"/>
        </w:rPr>
        <w:t>initiate control plane procedures</w:t>
      </w:r>
      <w:r>
        <w:rPr>
          <w:lang w:eastAsia="zh-CN"/>
        </w:rPr>
        <w:t xml:space="preserve"> to</w:t>
      </w:r>
      <w:r w:rsidR="00E26AB0">
        <w:rPr>
          <w:lang w:eastAsia="zh-CN"/>
        </w:rPr>
        <w:t>o</w:t>
      </w:r>
      <w:r>
        <w:rPr>
          <w:lang w:eastAsia="zh-CN"/>
        </w:rPr>
        <w:t xml:space="preserve"> often.</w:t>
      </w:r>
    </w:p>
    <w:p w14:paraId="12B5150A" w14:textId="21B6EA95" w:rsidR="00533209" w:rsidRDefault="00670EBE" w:rsidP="006C409C">
      <w:pPr>
        <w:rPr>
          <w:lang w:eastAsia="zh-CN"/>
        </w:rPr>
      </w:pPr>
      <w:r>
        <w:rPr>
          <w:lang w:eastAsia="zh-CN"/>
        </w:rPr>
        <w:t>In step 3, the Ambient IoT Device enters sleep state. Timers do not need to run in the Ambient IoT Device and no real time clock needs to be maintained by the Ambient IoT Device.</w:t>
      </w:r>
    </w:p>
    <w:p w14:paraId="53330A77" w14:textId="0F2C3AF1" w:rsidR="00670EBE" w:rsidRDefault="00670EBE" w:rsidP="00670EBE">
      <w:pPr>
        <w:rPr>
          <w:lang w:eastAsia="zh-CN"/>
        </w:rPr>
      </w:pPr>
      <w:r>
        <w:rPr>
          <w:lang w:eastAsia="zh-CN"/>
        </w:rPr>
        <w:t xml:space="preserve">In step 4, the Ambient IoT Device is </w:t>
      </w:r>
      <w:r w:rsidR="005759E4">
        <w:rPr>
          <w:lang w:eastAsia="zh-CN"/>
        </w:rPr>
        <w:t xml:space="preserve">energized or </w:t>
      </w:r>
      <w:r>
        <w:rPr>
          <w:lang w:eastAsia="zh-CN"/>
        </w:rPr>
        <w:t xml:space="preserve">triggered. The trigger could be </w:t>
      </w:r>
      <w:proofErr w:type="gramStart"/>
      <w:r>
        <w:rPr>
          <w:lang w:eastAsia="zh-CN"/>
        </w:rPr>
        <w:t>a</w:t>
      </w:r>
      <w:proofErr w:type="gramEnd"/>
      <w:r w:rsidR="005759E4">
        <w:rPr>
          <w:lang w:eastAsia="zh-CN"/>
        </w:rPr>
        <w:t xml:space="preserve"> activation</w:t>
      </w:r>
      <w:r>
        <w:rPr>
          <w:lang w:eastAsia="zh-CN"/>
        </w:rPr>
        <w:t xml:space="preserve"> signal that is received from the Network or Intermediate Node. Also, the trigger may be that the Ambient IoT Device has harvested enough energy to transmit.</w:t>
      </w:r>
    </w:p>
    <w:p w14:paraId="36F71F52" w14:textId="7F562293" w:rsidR="00670EBE" w:rsidRDefault="00670EBE" w:rsidP="00670EBE">
      <w:pPr>
        <w:rPr>
          <w:lang w:eastAsia="zh-CN"/>
        </w:rPr>
      </w:pPr>
      <w:r>
        <w:rPr>
          <w:lang w:eastAsia="zh-CN"/>
        </w:rPr>
        <w:t>In step 5, the Ambient IoT Device wakes up because of the trigger.</w:t>
      </w:r>
    </w:p>
    <w:p w14:paraId="38A8D7C5" w14:textId="35F6FCBD" w:rsidR="00670EBE" w:rsidRDefault="00670EBE" w:rsidP="00670EBE">
      <w:pPr>
        <w:rPr>
          <w:lang w:eastAsia="zh-CN"/>
        </w:rPr>
      </w:pPr>
      <w:r>
        <w:rPr>
          <w:lang w:eastAsia="zh-CN"/>
        </w:rPr>
        <w:lastRenderedPageBreak/>
        <w:t>In step 6, the Ambient IoT Device reads time information that is broadcasted by the Network or Intermediate Node. If the time information indicates that the cur</w:t>
      </w:r>
      <w:r w:rsidR="00E26AB0">
        <w:rPr>
          <w:lang w:eastAsia="zh-CN"/>
        </w:rPr>
        <w:t xml:space="preserve">rent time is earlier than the time value that was received in step 2, then the Ambient IoT Device can return to the sleep state of step 3. If the time information indicates that the current time is equal to or later than the time value that was received in step 2, then the Ambient IoT Device indicates its </w:t>
      </w:r>
      <w:r w:rsidR="00DC7B39">
        <w:rPr>
          <w:lang w:eastAsia="zh-CN"/>
        </w:rPr>
        <w:t>availability</w:t>
      </w:r>
      <w:r w:rsidR="00E26AB0">
        <w:rPr>
          <w:lang w:eastAsia="zh-CN"/>
        </w:rPr>
        <w:t xml:space="preserve"> to the network by proceeding to step 7.</w:t>
      </w:r>
    </w:p>
    <w:p w14:paraId="209FDCB2" w14:textId="616F44F2" w:rsidR="00E26AB0" w:rsidRDefault="00E26AB0" w:rsidP="00E26AB0">
      <w:pPr>
        <w:rPr>
          <w:lang w:eastAsia="zh-CN"/>
        </w:rPr>
      </w:pPr>
      <w:r>
        <w:rPr>
          <w:lang w:eastAsia="zh-CN"/>
        </w:rPr>
        <w:t>In step 7, the Ambient IoT Device sends any control plane request to the network.</w:t>
      </w:r>
    </w:p>
    <w:p w14:paraId="1AA4FD6B" w14:textId="43EACDF6" w:rsidR="00670EBE" w:rsidRDefault="00E26AB0" w:rsidP="00670EBE">
      <w:pPr>
        <w:rPr>
          <w:lang w:eastAsia="zh-CN"/>
        </w:rPr>
      </w:pPr>
      <w:r>
        <w:rPr>
          <w:lang w:eastAsia="zh-CN"/>
        </w:rPr>
        <w:t>In step 8, the Ambient IoT Device receives a control plane response from the network. The response includes a new time value.</w:t>
      </w:r>
    </w:p>
    <w:p w14:paraId="1406660B" w14:textId="02147FCD" w:rsidR="006C409C" w:rsidRDefault="006C409C" w:rsidP="006C409C">
      <w:pPr>
        <w:pStyle w:val="Heading3"/>
        <w:rPr>
          <w:rFonts w:eastAsia="SimSun"/>
        </w:rPr>
      </w:pPr>
      <w:bookmarkStart w:id="10" w:name="_Toc157674384"/>
      <w:bookmarkStart w:id="11" w:name="_Toc157682325"/>
      <w:r>
        <w:rPr>
          <w:rFonts w:eastAsia="SimSun"/>
        </w:rPr>
        <w:t>6.x.</w:t>
      </w:r>
      <w:r w:rsidR="00F327A9">
        <w:rPr>
          <w:rFonts w:eastAsia="SimSun"/>
        </w:rPr>
        <w:t>3</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10"/>
      <w:bookmarkEnd w:id="11"/>
    </w:p>
    <w:p w14:paraId="2BC410C0" w14:textId="08119C1D" w:rsidR="006C409C" w:rsidRDefault="00E26AB0" w:rsidP="006C409C">
      <w:pPr>
        <w:rPr>
          <w:lang w:eastAsia="zh-CN"/>
        </w:rPr>
      </w:pPr>
      <w:r>
        <w:rPr>
          <w:lang w:eastAsia="zh-CN"/>
        </w:rPr>
        <w:t>Network</w:t>
      </w:r>
      <w:r w:rsidR="00E971A5">
        <w:rPr>
          <w:lang w:eastAsia="zh-CN"/>
        </w:rPr>
        <w:t>:</w:t>
      </w:r>
    </w:p>
    <w:p w14:paraId="758C73E4" w14:textId="40778DD1" w:rsidR="00E971A5" w:rsidRDefault="00E26AB0" w:rsidP="00943232">
      <w:pPr>
        <w:pStyle w:val="B1"/>
        <w:numPr>
          <w:ilvl w:val="0"/>
          <w:numId w:val="35"/>
        </w:numPr>
        <w:rPr>
          <w:lang w:eastAsia="zh-CN"/>
        </w:rPr>
      </w:pPr>
      <w:r>
        <w:rPr>
          <w:lang w:eastAsia="zh-CN"/>
        </w:rPr>
        <w:t>Sends a time value to the Ambient IoT Device</w:t>
      </w:r>
      <w:r w:rsidR="00E971A5">
        <w:rPr>
          <w:lang w:eastAsia="zh-CN"/>
        </w:rPr>
        <w:t>.</w:t>
      </w:r>
    </w:p>
    <w:p w14:paraId="5D4CB2F4" w14:textId="76A2E73D" w:rsidR="00E971A5" w:rsidRDefault="00E26AB0" w:rsidP="006C409C">
      <w:pPr>
        <w:rPr>
          <w:lang w:eastAsia="zh-CN"/>
        </w:rPr>
      </w:pPr>
      <w:r>
        <w:rPr>
          <w:lang w:eastAsia="zh-CN"/>
        </w:rPr>
        <w:t>Ambient IoT Device</w:t>
      </w:r>
      <w:r w:rsidR="00943232">
        <w:rPr>
          <w:lang w:eastAsia="zh-CN"/>
        </w:rPr>
        <w:t>:</w:t>
      </w:r>
    </w:p>
    <w:p w14:paraId="2987D3AC" w14:textId="54575880" w:rsidR="00E26AB0" w:rsidRDefault="00E26AB0" w:rsidP="00E26AB0">
      <w:pPr>
        <w:pStyle w:val="B1"/>
        <w:numPr>
          <w:ilvl w:val="0"/>
          <w:numId w:val="34"/>
        </w:numPr>
        <w:rPr>
          <w:lang w:eastAsia="zh-CN"/>
        </w:rPr>
      </w:pPr>
      <w:r>
        <w:rPr>
          <w:lang w:eastAsia="zh-CN"/>
        </w:rPr>
        <w:t>Receives and stores a time value from the network.</w:t>
      </w:r>
    </w:p>
    <w:p w14:paraId="49F85F5A" w14:textId="73204E9B" w:rsidR="00E971A5" w:rsidRDefault="00E26AB0" w:rsidP="00943232">
      <w:pPr>
        <w:pStyle w:val="B1"/>
        <w:numPr>
          <w:ilvl w:val="0"/>
          <w:numId w:val="34"/>
        </w:numPr>
        <w:rPr>
          <w:lang w:eastAsia="zh-CN"/>
        </w:rPr>
      </w:pPr>
      <w:r>
        <w:rPr>
          <w:lang w:eastAsia="zh-CN"/>
        </w:rPr>
        <w:t>Reads broadcasted time information.</w:t>
      </w:r>
    </w:p>
    <w:p w14:paraId="3F2C6AC6" w14:textId="0AF6DE79" w:rsidR="00943232" w:rsidRDefault="00E26AB0" w:rsidP="00943232">
      <w:pPr>
        <w:pStyle w:val="B1"/>
        <w:numPr>
          <w:ilvl w:val="0"/>
          <w:numId w:val="34"/>
        </w:numPr>
        <w:rPr>
          <w:lang w:eastAsia="zh-CN"/>
        </w:rPr>
      </w:pPr>
      <w:r>
        <w:rPr>
          <w:lang w:eastAsia="zh-CN"/>
        </w:rPr>
        <w:t>Compares the broadcasted time information with the value that was received from network and uses the comparison to detect if it needs to send a control plane request.</w:t>
      </w: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62A1B">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7893" w14:textId="77777777" w:rsidR="00762A1B" w:rsidRDefault="00762A1B">
      <w:pPr>
        <w:spacing w:after="0"/>
      </w:pPr>
      <w:r>
        <w:separator/>
      </w:r>
    </w:p>
  </w:endnote>
  <w:endnote w:type="continuationSeparator" w:id="0">
    <w:p w14:paraId="7C17D1E9" w14:textId="77777777" w:rsidR="00762A1B" w:rsidRDefault="00762A1B">
      <w:pPr>
        <w:spacing w:after="0"/>
      </w:pPr>
      <w:r>
        <w:continuationSeparator/>
      </w:r>
    </w:p>
  </w:endnote>
  <w:endnote w:type="continuationNotice" w:id="1">
    <w:p w14:paraId="0C45C684" w14:textId="77777777" w:rsidR="00762A1B" w:rsidRDefault="00762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4DC2" w14:textId="77777777" w:rsidR="00762A1B" w:rsidRDefault="00762A1B">
      <w:pPr>
        <w:spacing w:after="0"/>
      </w:pPr>
      <w:r>
        <w:separator/>
      </w:r>
    </w:p>
  </w:footnote>
  <w:footnote w:type="continuationSeparator" w:id="0">
    <w:p w14:paraId="232A7318" w14:textId="77777777" w:rsidR="00762A1B" w:rsidRDefault="00762A1B">
      <w:pPr>
        <w:spacing w:after="0"/>
      </w:pPr>
      <w:r>
        <w:continuationSeparator/>
      </w:r>
    </w:p>
  </w:footnote>
  <w:footnote w:type="continuationNotice" w:id="1">
    <w:p w14:paraId="1D1E4458" w14:textId="77777777" w:rsidR="00762A1B" w:rsidRDefault="00762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A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9D"/>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703"/>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1B"/>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267"/>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6E6B"/>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AA6"/>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3</cp:revision>
  <dcterms:created xsi:type="dcterms:W3CDTF">2024-02-16T14:32:00Z</dcterms:created>
  <dcterms:modified xsi:type="dcterms:W3CDTF">2024-02-16T20:11:00Z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